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5A21B5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11-м классе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по предмету </w:t>
      </w:r>
    </w:p>
    <w:p w:rsidR="00D6234E" w:rsidRPr="00D6234E" w:rsidRDefault="00D506F9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«Биология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D6234E" w:rsidRPr="00D6234E" w:rsidRDefault="005A21B5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2019-2020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учебном году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F02570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F02570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F02570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</w:t>
      </w:r>
      <w:r w:rsidR="005A2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ый состав участников ВПР – 2019-2020 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85"/>
        <w:gridCol w:w="1259"/>
        <w:gridCol w:w="1490"/>
        <w:gridCol w:w="1079"/>
        <w:gridCol w:w="850"/>
        <w:gridCol w:w="992"/>
        <w:gridCol w:w="851"/>
        <w:gridCol w:w="958"/>
        <w:gridCol w:w="708"/>
      </w:tblGrid>
      <w:tr w:rsidR="00D6234E" w:rsidRPr="00D6234E" w:rsidTr="00F02570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59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90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неудовлетворительную отметку</w:t>
            </w:r>
          </w:p>
        </w:tc>
      </w:tr>
      <w:tr w:rsidR="00D6234E" w:rsidRPr="00D6234E" w:rsidTr="00F02570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A21B5" w:rsidRPr="00D6234E" w:rsidTr="00F02570">
        <w:trPr>
          <w:trHeight w:val="507"/>
        </w:trPr>
        <w:tc>
          <w:tcPr>
            <w:tcW w:w="1242" w:type="dxa"/>
          </w:tcPr>
          <w:p w:rsidR="005A21B5" w:rsidRPr="004E1CDE" w:rsidRDefault="005A21B5" w:rsidP="00BF729C">
            <w:pPr>
              <w:tabs>
                <w:tab w:val="left" w:pos="6349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5A21B5" w:rsidRPr="003A3922" w:rsidRDefault="005A21B5" w:rsidP="00BF729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59" w:type="dxa"/>
          </w:tcPr>
          <w:p w:rsidR="005A21B5" w:rsidRPr="003A3922" w:rsidRDefault="005A21B5" w:rsidP="00BF72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90" w:type="dxa"/>
          </w:tcPr>
          <w:p w:rsidR="005A21B5" w:rsidRPr="003A3922" w:rsidRDefault="005A21B5" w:rsidP="00BF729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9" w:type="dxa"/>
          </w:tcPr>
          <w:p w:rsidR="005A21B5" w:rsidRPr="003A3922" w:rsidRDefault="005A21B5" w:rsidP="00BF729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5A21B5" w:rsidRPr="003A3922" w:rsidRDefault="005A21B5" w:rsidP="00BF729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5A21B5" w:rsidRPr="003A3922" w:rsidRDefault="005A21B5" w:rsidP="00BF729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5A21B5" w:rsidRPr="003A3922" w:rsidRDefault="005A21B5" w:rsidP="00BF729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958" w:type="dxa"/>
          </w:tcPr>
          <w:p w:rsidR="005A21B5" w:rsidRPr="003A3922" w:rsidRDefault="005A21B5" w:rsidP="00BF729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A21B5" w:rsidRPr="003A3922" w:rsidRDefault="005A21B5" w:rsidP="00BF729C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922">
              <w:rPr>
                <w:rFonts w:ascii="Times New Roman" w:eastAsia="Calibri" w:hAnsi="Times New Roman" w:cs="Times New Roman"/>
                <w:sz w:val="24"/>
                <w:szCs w:val="24"/>
              </w:rPr>
              <w:t>0%</w:t>
            </w:r>
          </w:p>
        </w:tc>
      </w:tr>
    </w:tbl>
    <w:p w:rsidR="00D6234E" w:rsidRPr="00D6234E" w:rsidRDefault="00D6234E" w:rsidP="005E4F38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Распределение первич</w:t>
      </w:r>
      <w:r w:rsidR="005E4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баллов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D506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аллов ВПР по биологии</w:t>
      </w:r>
      <w:r w:rsidR="00F0257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</w:t>
      </w:r>
      <w:r w:rsidR="005A21B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11 классе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Проверка работ учащихся осуществлялась учителями МБОУ СОШ №4.</w:t>
      </w:r>
    </w:p>
    <w:p w:rsidR="00F02570" w:rsidRPr="00D6234E" w:rsidRDefault="00F02570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9498" w:type="dxa"/>
        <w:tblInd w:w="-1168" w:type="dxa"/>
        <w:tblLook w:val="04A0"/>
      </w:tblPr>
      <w:tblGrid>
        <w:gridCol w:w="4253"/>
        <w:gridCol w:w="1220"/>
        <w:gridCol w:w="1293"/>
        <w:gridCol w:w="494"/>
        <w:gridCol w:w="494"/>
        <w:gridCol w:w="610"/>
        <w:gridCol w:w="494"/>
        <w:gridCol w:w="640"/>
      </w:tblGrid>
      <w:tr w:rsidR="005A21B5" w:rsidRPr="005A21B5" w:rsidTr="005A21B5">
        <w:trPr>
          <w:trHeight w:val="360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21B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первичных баллов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2020. 11 класс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16.03.2020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5A21B5" w:rsidRPr="005A21B5" w:rsidTr="005A21B5">
        <w:trPr>
          <w:trHeight w:val="30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Вся выборка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8296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109995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0,3</w:t>
            </w:r>
          </w:p>
        </w:tc>
      </w:tr>
      <w:tr w:rsidR="005A21B5" w:rsidRPr="005A21B5" w:rsidTr="005A21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Ростовская обл.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2039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0,1</w:t>
            </w:r>
          </w:p>
        </w:tc>
      </w:tr>
      <w:tr w:rsidR="005A21B5" w:rsidRPr="005A21B5" w:rsidTr="005A21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 Новошахтинск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5A21B5" w:rsidRPr="005A21B5" w:rsidTr="005A21B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№4 города Новошахтинска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</w:tbl>
    <w:p w:rsidR="00D6234E" w:rsidRP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11341" w:type="dxa"/>
        <w:tblInd w:w="-1168" w:type="dxa"/>
        <w:tblLook w:val="04A0"/>
      </w:tblPr>
      <w:tblGrid>
        <w:gridCol w:w="567"/>
        <w:gridCol w:w="494"/>
        <w:gridCol w:w="499"/>
        <w:gridCol w:w="494"/>
        <w:gridCol w:w="494"/>
        <w:gridCol w:w="494"/>
        <w:gridCol w:w="502"/>
        <w:gridCol w:w="567"/>
        <w:gridCol w:w="709"/>
        <w:gridCol w:w="567"/>
        <w:gridCol w:w="567"/>
        <w:gridCol w:w="606"/>
        <w:gridCol w:w="528"/>
        <w:gridCol w:w="606"/>
        <w:gridCol w:w="812"/>
        <w:gridCol w:w="494"/>
        <w:gridCol w:w="494"/>
        <w:gridCol w:w="494"/>
        <w:gridCol w:w="502"/>
        <w:gridCol w:w="851"/>
      </w:tblGrid>
      <w:tr w:rsidR="005A21B5" w:rsidRPr="005A21B5" w:rsidTr="005A21B5">
        <w:trPr>
          <w:trHeight w:val="360"/>
        </w:trPr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5A21B5" w:rsidRPr="005A21B5" w:rsidTr="005A21B5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0,4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0,5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0,6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0,7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0,7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0,7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4,1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3,9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3,7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3,9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4,1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4,3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4,4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8,1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7,6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6,9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6,7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6,2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5,9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5,3</w:t>
            </w:r>
          </w:p>
        </w:tc>
      </w:tr>
      <w:tr w:rsidR="005A21B5" w:rsidRPr="005A21B5" w:rsidTr="005A21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0,5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0,5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0,2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4,5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3,8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7,6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6,9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5,6</w:t>
            </w:r>
          </w:p>
        </w:tc>
      </w:tr>
      <w:tr w:rsidR="005A21B5" w:rsidRPr="005A21B5" w:rsidTr="005A21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5,6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8,1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8,9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6,5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9,7</w:t>
            </w:r>
          </w:p>
        </w:tc>
      </w:tr>
      <w:tr w:rsidR="005A21B5" w:rsidRPr="005A21B5" w:rsidTr="005A21B5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15,8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15,8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15,8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5,3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5,3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10,5</w:t>
            </w:r>
          </w:p>
        </w:tc>
      </w:tr>
    </w:tbl>
    <w:p w:rsidR="005A21B5" w:rsidRPr="00D6234E" w:rsidRDefault="005A21B5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(рис.1) по биологии </w:t>
      </w:r>
      <w:r w:rsidR="00F0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A21B5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классе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можно предположить, что распределение первичных баллов соответствует 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нормальному</w:t>
      </w:r>
      <w:proofErr w:type="gramEnd"/>
      <w:r w:rsidR="005A21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Явные «пики» на границе перехода от одной отметки к другой не наблюдаются. </w:t>
      </w:r>
    </w:p>
    <w:p w:rsidR="00D6234E" w:rsidRDefault="00D6234E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первичн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баллов по биологии</w:t>
      </w:r>
      <w:r w:rsidR="00F0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</w:t>
      </w:r>
      <w:r w:rsidR="005A21B5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классе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целом соответствует 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нормальному</w:t>
      </w:r>
      <w:proofErr w:type="gram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свидетельствует об объективности проверки работ учащихся.</w:t>
      </w:r>
    </w:p>
    <w:tbl>
      <w:tblPr>
        <w:tblW w:w="11397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828"/>
        <w:gridCol w:w="1692"/>
        <w:gridCol w:w="1285"/>
        <w:gridCol w:w="2256"/>
        <w:gridCol w:w="2256"/>
        <w:gridCol w:w="80"/>
      </w:tblGrid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8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8"/>
                <w:szCs w:val="28"/>
              </w:rPr>
            </w:pPr>
            <w:r w:rsidRPr="005A21B5">
              <w:rPr>
                <w:rFonts w:ascii="Georgia" w:hAnsi="Georgia" w:cs="Georgia"/>
                <w:b/>
                <w:bCs/>
                <w:color w:val="000000"/>
                <w:sz w:val="28"/>
                <w:szCs w:val="28"/>
              </w:rPr>
              <w:t>Достижение планируемых результатов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A21B5">
              <w:rPr>
                <w:rFonts w:ascii="Calibri" w:hAnsi="Calibri" w:cs="Calibri"/>
                <w:b/>
                <w:bCs/>
                <w:color w:val="000000"/>
              </w:rPr>
              <w:t>ВПР 2020. 11 класс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A21B5">
              <w:rPr>
                <w:rFonts w:ascii="Calibri" w:hAnsi="Calibri" w:cs="Calibri"/>
                <w:b/>
                <w:bCs/>
                <w:color w:val="000000"/>
              </w:rPr>
              <w:t>Предмет: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A21B5">
              <w:rPr>
                <w:rFonts w:ascii="Calibri" w:hAnsi="Calibri" w:cs="Calibri"/>
                <w:b/>
                <w:bCs/>
                <w:color w:val="000000"/>
              </w:rPr>
              <w:t>Максимальный первичный балл: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A21B5">
              <w:rPr>
                <w:rFonts w:ascii="Calibri" w:hAnsi="Calibri" w:cs="Calibri"/>
                <w:b/>
                <w:bCs/>
                <w:color w:val="000000"/>
              </w:rPr>
              <w:t>Дата: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16.03.2020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A21B5">
              <w:rPr>
                <w:rFonts w:ascii="Calibri" w:hAnsi="Calibri" w:cs="Calibri"/>
                <w:b/>
                <w:bCs/>
                <w:color w:val="000000"/>
              </w:rPr>
              <w:t xml:space="preserve">Блоки ПООП обучающийся </w:t>
            </w:r>
            <w:proofErr w:type="gramStart"/>
            <w:r w:rsidRPr="005A21B5">
              <w:rPr>
                <w:rFonts w:ascii="Calibri" w:hAnsi="Calibri" w:cs="Calibri"/>
                <w:b/>
                <w:bCs/>
                <w:color w:val="000000"/>
              </w:rPr>
              <w:t>научится</w:t>
            </w:r>
            <w:proofErr w:type="gramEnd"/>
            <w:r w:rsidRPr="005A21B5">
              <w:rPr>
                <w:rFonts w:ascii="Calibri" w:hAnsi="Calibri" w:cs="Calibri"/>
                <w:b/>
                <w:bCs/>
                <w:color w:val="000000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A21B5">
              <w:rPr>
                <w:rFonts w:ascii="Calibri" w:hAnsi="Calibri" w:cs="Calibri"/>
                <w:b/>
                <w:bCs/>
                <w:color w:val="000000"/>
              </w:rPr>
              <w:t>Макс балл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Ростовская обл.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город Новошахтинск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муниципальное бюджетное общеобразовательное учреждение средняя общеобразовательная школа №4 города Новошахтинска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РФ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 xml:space="preserve">2039 </w:t>
            </w:r>
            <w:proofErr w:type="spellStart"/>
            <w:r w:rsidRPr="005A21B5">
              <w:rPr>
                <w:rFonts w:ascii="Calibri" w:hAnsi="Calibri" w:cs="Calibri"/>
                <w:color w:val="000000"/>
              </w:rPr>
              <w:t>уч</w:t>
            </w:r>
            <w:proofErr w:type="spellEnd"/>
            <w:r w:rsidRPr="005A21B5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 xml:space="preserve">124 </w:t>
            </w:r>
            <w:proofErr w:type="spellStart"/>
            <w:r w:rsidRPr="005A21B5">
              <w:rPr>
                <w:rFonts w:ascii="Calibri" w:hAnsi="Calibri" w:cs="Calibri"/>
                <w:color w:val="000000"/>
              </w:rPr>
              <w:t>уч</w:t>
            </w:r>
            <w:proofErr w:type="spellEnd"/>
            <w:r w:rsidRPr="005A21B5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 xml:space="preserve">19 </w:t>
            </w:r>
            <w:proofErr w:type="spellStart"/>
            <w:r w:rsidRPr="005A21B5">
              <w:rPr>
                <w:rFonts w:ascii="Calibri" w:hAnsi="Calibri" w:cs="Calibri"/>
                <w:color w:val="000000"/>
              </w:rPr>
              <w:t>уч</w:t>
            </w:r>
            <w:proofErr w:type="spellEnd"/>
            <w:r w:rsidRPr="005A21B5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 xml:space="preserve">109995 </w:t>
            </w:r>
            <w:proofErr w:type="spellStart"/>
            <w:r w:rsidRPr="005A21B5">
              <w:rPr>
                <w:rFonts w:ascii="Calibri" w:hAnsi="Calibri" w:cs="Calibri"/>
                <w:color w:val="000000"/>
              </w:rPr>
              <w:t>уч</w:t>
            </w:r>
            <w:proofErr w:type="spellEnd"/>
            <w:r w:rsidRPr="005A21B5"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1.1. Уметь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79,11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86,29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74,31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1.2. Уметь 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54,05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50,81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63,16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53,52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2.1. 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80,14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81,05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76,32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79,7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2.2. 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76,88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73,39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78,95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77,14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2.3. 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48,39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34,21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44,87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3. Знать и понимать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биосфере.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79,5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71,77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52,63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74,79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 xml:space="preserve">4. </w:t>
            </w:r>
            <w:proofErr w:type="gramStart"/>
            <w:r w:rsidRPr="005A21B5">
              <w:rPr>
                <w:rFonts w:ascii="Calibri" w:hAnsi="Calibri" w:cs="Calibri"/>
                <w:color w:val="000000"/>
              </w:rPr>
              <w:t xml:space="preserve">Уметь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</w:t>
            </w:r>
            <w:r w:rsidRPr="005A21B5">
              <w:rPr>
                <w:rFonts w:ascii="Calibri" w:hAnsi="Calibri" w:cs="Calibri"/>
                <w:color w:val="000000"/>
              </w:rPr>
              <w:lastRenderedPageBreak/>
              <w:t>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организмов.</w:t>
            </w:r>
            <w:proofErr w:type="gram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lastRenderedPageBreak/>
              <w:t>2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71,11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81,45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78,95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72,49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lastRenderedPageBreak/>
              <w:t xml:space="preserve">5. </w:t>
            </w:r>
            <w:proofErr w:type="gramStart"/>
            <w:r w:rsidRPr="005A21B5">
              <w:rPr>
                <w:rFonts w:ascii="Calibri" w:hAnsi="Calibri" w:cs="Calibri"/>
                <w:color w:val="000000"/>
              </w:rPr>
              <w:t>Уметь 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организмов.</w:t>
            </w:r>
            <w:proofErr w:type="gramEnd"/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59,44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59,27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34,21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52,83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6.1. 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наркомания), а также правил поведения в природной среде; для оказания первой помощи при простудных и других заболеваниях, отравлении пищевыми продуктами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79,65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79,84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78,95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76,5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6.2. Использовать приобретенные знания и умения в практической деятельности и повседневной жизни для соблюдения мер профилактики отравлений, вирусных и других заболеваний, стрессов, вредных привычек (курение, алкоголизм, наркомания), а также правил поведения в природной среде; для оказания первой помощи при простудных и других заболеваниях, отравлении пищевыми продуктами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76,9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80,65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94,74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71,07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 xml:space="preserve">7. Использовать приобретенные знания и умения в практической деятельности и повседневной жизни для соблюдения мер профилактики </w:t>
            </w:r>
            <w:r w:rsidRPr="005A21B5">
              <w:rPr>
                <w:rFonts w:ascii="Calibri" w:hAnsi="Calibri" w:cs="Calibri"/>
                <w:color w:val="000000"/>
              </w:rPr>
              <w:lastRenderedPageBreak/>
              <w:t>отравлений, вирусных и других заболеваний, стрессов, вредных привычек (курение, алкоголизм, наркомания), а также правил поведения в природной среде; для оказания первой помощи при простудных и других заболеваниях, отравлении пищевыми продуктами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lastRenderedPageBreak/>
              <w:t>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72,85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82,26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92,11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67,2</w:t>
            </w:r>
            <w:r w:rsidRPr="005A21B5"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lastRenderedPageBreak/>
              <w:t>8. 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73,27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79,84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73,68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71,52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9. 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74,5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77,42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89,47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69,02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10.1. Знать и понимать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изменчивости.</w:t>
            </w:r>
          </w:p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86,41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88,71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85,33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10.2. Знать и понимать основные положения биологических теорий (клеточная, эволюционная теория Ч. Дарвина); учение В.И. Вернадского о биосфере; сущность законов Г. Менделя, закономерностей изменчивости.</w:t>
            </w:r>
          </w:p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90,88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81,45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91,71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11.1. Знать и понимать строение биологических объектов: клетки, генов и хромосом, вида и экосистем (структура)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71,75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75,81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89,47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65,22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11.2. Знать и понимать строение биологических объектов: клетки, генов и хромосом, вида и экосистем (структура)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42,01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39,92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39,47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40,1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lastRenderedPageBreak/>
              <w:t>12.1. Знать и понимать строение биологических объектов: клетки, генов и хромосом, вида и экосистем (структура).</w:t>
            </w:r>
          </w:p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Уметь объяснять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организмы.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60,77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44,35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10,53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57,84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12.2. Знать и понимать строение биологических объектов: клетки, генов и хромосом, вида и экосистем (структура).</w:t>
            </w:r>
          </w:p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Уметь объяснять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организмы.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56,3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38,71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5,26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54,58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12.3. Знать и понимать строение биологических объектов: клетки, генов и хромосом, вида и экосистем (структура).</w:t>
            </w:r>
          </w:p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Уметь объяснять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организмы.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68,56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50,81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68,42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65,33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 xml:space="preserve">13. Знать и понимать основные положения биологических теорий (клеточная, эволюционная теория Ч. Дарвина); учение В.И. Вернадского о биосфере; сущность законов Г. </w:t>
            </w:r>
            <w:r w:rsidRPr="005A21B5">
              <w:rPr>
                <w:rFonts w:ascii="Calibri" w:hAnsi="Calibri" w:cs="Calibri"/>
                <w:color w:val="000000"/>
              </w:rPr>
              <w:lastRenderedPageBreak/>
              <w:t>Менделя, закономерностей изменчивости.</w:t>
            </w:r>
          </w:p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Уметь решать элементарные биологические задачи, составлять элементарные схемы скрещивания и схемы переноса веществ и энергии в экосистемах (цепи питания)</w:t>
            </w:r>
          </w:p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lastRenderedPageBreak/>
              <w:t>3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22,74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18,82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15,79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25,21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lastRenderedPageBreak/>
              <w:t>14. Уметь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</w:t>
            </w:r>
          </w:p>
        </w:tc>
        <w:tc>
          <w:tcPr>
            <w:tcW w:w="1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53,31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45,56</w:t>
            </w:r>
          </w:p>
        </w:tc>
        <w:tc>
          <w:tcPr>
            <w:tcW w:w="2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36,84</w:t>
            </w:r>
          </w:p>
        </w:tc>
        <w:tc>
          <w:tcPr>
            <w:tcW w:w="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51,05</w:t>
            </w:r>
          </w:p>
        </w:tc>
      </w:tr>
    </w:tbl>
    <w:p w:rsidR="00F02570" w:rsidRDefault="00F02570" w:rsidP="00D50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проверенных работ свидетельствует о том, что 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компетентность учащихся развита в достаточной степени</w:t>
      </w:r>
      <w:r w:rsidR="005A21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431EB9" w:rsidRDefault="00D6234E" w:rsidP="00BB2A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Предметные, </w:t>
      </w:r>
      <w:proofErr w:type="spell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универсальные учебные действия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 в</w:t>
      </w:r>
      <w:r w:rsidR="00BB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достаточной </w:t>
      </w:r>
      <w:r w:rsidR="00D5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степени: учащиеся имеют первоначальные представления о биологических объектах, процессах и явлениях, 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выделять существенные признаки биологических объектов, классифицировать их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B16750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 w:rsidR="00F57D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«Биология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tbl>
      <w:tblPr>
        <w:tblW w:w="10915" w:type="dxa"/>
        <w:tblInd w:w="-124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82"/>
        <w:gridCol w:w="1335"/>
        <w:gridCol w:w="1094"/>
        <w:gridCol w:w="1138"/>
        <w:gridCol w:w="1138"/>
        <w:gridCol w:w="1138"/>
        <w:gridCol w:w="1090"/>
      </w:tblGrid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98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Georgia" w:hAnsi="Georgia" w:cs="Georgia"/>
                <w:b/>
                <w:bCs/>
                <w:color w:val="000000"/>
                <w:sz w:val="28"/>
                <w:szCs w:val="28"/>
              </w:rPr>
            </w:pPr>
            <w:r w:rsidRPr="005A21B5">
              <w:rPr>
                <w:rFonts w:ascii="Georgia" w:hAnsi="Georgia" w:cs="Georgia"/>
                <w:b/>
                <w:bCs/>
                <w:color w:val="000000"/>
                <w:sz w:val="28"/>
                <w:szCs w:val="28"/>
              </w:rPr>
              <w:t>Статистика по отметкам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39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39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A21B5">
              <w:rPr>
                <w:rFonts w:ascii="Calibri" w:hAnsi="Calibri" w:cs="Calibri"/>
                <w:b/>
                <w:bCs/>
                <w:color w:val="000000"/>
              </w:rPr>
              <w:t>ВПР 2020. 11 класс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39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A21B5">
              <w:rPr>
                <w:rFonts w:ascii="Calibri" w:hAnsi="Calibri" w:cs="Calibri"/>
                <w:b/>
                <w:bCs/>
                <w:color w:val="000000"/>
              </w:rPr>
              <w:t>Предмет: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39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A21B5">
              <w:rPr>
                <w:rFonts w:ascii="Calibri" w:hAnsi="Calibri" w:cs="Calibri"/>
                <w:b/>
                <w:bCs/>
                <w:color w:val="000000"/>
              </w:rPr>
              <w:t>Максимальный первичный балл: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39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A21B5">
              <w:rPr>
                <w:rFonts w:ascii="Calibri" w:hAnsi="Calibri" w:cs="Calibri"/>
                <w:b/>
                <w:bCs/>
                <w:color w:val="000000"/>
              </w:rPr>
              <w:t>Дата: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16.03.2020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398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398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A21B5">
              <w:rPr>
                <w:rFonts w:ascii="Calibri" w:hAnsi="Calibri" w:cs="Calibri"/>
                <w:b/>
                <w:bCs/>
                <w:color w:val="000000"/>
              </w:rPr>
              <w:t>Группы участников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A21B5">
              <w:rPr>
                <w:rFonts w:ascii="Calibri" w:hAnsi="Calibri" w:cs="Calibri"/>
                <w:b/>
                <w:bCs/>
                <w:color w:val="000000"/>
              </w:rPr>
              <w:t>Кол-во ОО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5A21B5">
              <w:rPr>
                <w:rFonts w:ascii="Calibri" w:hAnsi="Calibri" w:cs="Calibri"/>
                <w:b/>
                <w:bCs/>
                <w:color w:val="000000"/>
              </w:rPr>
              <w:t>Кол-во участников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5A21B5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5A21B5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5A21B5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5A21B5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Вся выборка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8296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109995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4,14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28,41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46,6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20,85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Ростовская обл.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2039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2,6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23,76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49,63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24,01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3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город Новошахтинск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1,61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26,61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58,87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12,9</w:t>
            </w:r>
          </w:p>
        </w:tc>
      </w:tr>
      <w:tr w:rsidR="005A21B5" w:rsidRPr="005A21B5" w:rsidTr="005A21B5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муниципальное бюджетное общеобразовательное учреждение средняя общеобразовательная школа №4 города Новошахтинска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31,58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57,89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21B5" w:rsidRPr="005A21B5" w:rsidRDefault="005A21B5" w:rsidP="005A21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5A21B5">
              <w:rPr>
                <w:rFonts w:ascii="Calibri" w:hAnsi="Calibri" w:cs="Calibri"/>
                <w:color w:val="000000"/>
              </w:rPr>
              <w:t>10,53</w:t>
            </w:r>
          </w:p>
        </w:tc>
      </w:tr>
    </w:tbl>
    <w:p w:rsidR="00431EB9" w:rsidRDefault="00431EB9" w:rsidP="00B1675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34E" w:rsidRPr="00D6234E" w:rsidRDefault="00431EB9" w:rsidP="00431EB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 за ВПР </w:t>
      </w:r>
      <w:r w:rsidR="00F57D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биологии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5A21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11классе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можно сделать вывод о том, что большинство учащихся успешно справились с предложенными заданиями. 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6750" w:rsidRPr="00D6234E" w:rsidRDefault="00DC2F8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tbl>
      <w:tblPr>
        <w:tblW w:w="10657" w:type="dxa"/>
        <w:tblInd w:w="-885" w:type="dxa"/>
        <w:tblLook w:val="04A0"/>
      </w:tblPr>
      <w:tblGrid>
        <w:gridCol w:w="3120"/>
        <w:gridCol w:w="1220"/>
        <w:gridCol w:w="1293"/>
        <w:gridCol w:w="960"/>
        <w:gridCol w:w="717"/>
        <w:gridCol w:w="717"/>
        <w:gridCol w:w="960"/>
        <w:gridCol w:w="717"/>
        <w:gridCol w:w="717"/>
        <w:gridCol w:w="717"/>
      </w:tblGrid>
      <w:tr w:rsidR="005A21B5" w:rsidRPr="005A21B5" w:rsidTr="005A21B5">
        <w:trPr>
          <w:trHeight w:val="360"/>
        </w:trPr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A21B5">
              <w:rPr>
                <w:rFonts w:ascii="Georgia" w:eastAsia="Times New Roman" w:hAnsi="Georgia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Выполнение заданий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ВПР 2020. 11 класс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16.03.2020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3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ОО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 участников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2,1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2,2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2,3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5A21B5" w:rsidRPr="005A21B5" w:rsidTr="005A21B5">
        <w:trPr>
          <w:trHeight w:val="30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8296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109995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74,31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53,52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79,7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77,14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44,87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74,79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72,49</w:t>
            </w:r>
          </w:p>
        </w:tc>
      </w:tr>
      <w:tr w:rsidR="005A21B5" w:rsidRPr="005A21B5" w:rsidTr="005A21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Ростовская обл.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155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79,11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54,05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80,14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76,88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79,5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71,11</w:t>
            </w:r>
          </w:p>
        </w:tc>
      </w:tr>
      <w:tr w:rsidR="005A21B5" w:rsidRPr="005A21B5" w:rsidTr="005A21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город Новошахтинск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86,29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50,81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73,39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48,39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71,77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81,45</w:t>
            </w:r>
          </w:p>
        </w:tc>
      </w:tr>
      <w:tr w:rsidR="005A21B5" w:rsidRPr="005A21B5" w:rsidTr="005A21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бюджетное общеобразовательное учреждение средняя общеобразовательная школа №4 города Новошахтинска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63,16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76,32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78,95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34,21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52,63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78,95</w:t>
            </w:r>
          </w:p>
        </w:tc>
      </w:tr>
    </w:tbl>
    <w:p w:rsid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1B5" w:rsidRDefault="005A21B5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1B5" w:rsidRDefault="005A21B5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823" w:type="dxa"/>
        <w:tblInd w:w="-1026" w:type="dxa"/>
        <w:tblLook w:val="04A0"/>
      </w:tblPr>
      <w:tblGrid>
        <w:gridCol w:w="960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</w:tblGrid>
      <w:tr w:rsidR="005A21B5" w:rsidRPr="005A21B5" w:rsidTr="005A21B5">
        <w:trPr>
          <w:trHeight w:val="360"/>
        </w:trPr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A21B5" w:rsidRPr="005A21B5" w:rsidTr="005A21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6,1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6,2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10,1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10,2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11,1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11,2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12,2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12,3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5A21B5" w:rsidRPr="005A21B5" w:rsidTr="005A21B5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52,83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76,5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71,07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67,23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71,52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69,02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85,33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91,71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65,22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40,1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57,84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54,58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65,33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25,21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51,05</w:t>
            </w:r>
          </w:p>
        </w:tc>
      </w:tr>
      <w:tr w:rsidR="005A21B5" w:rsidRPr="005A21B5" w:rsidTr="005A21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59,44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79,65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76,9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72,85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73,27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74,5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86,41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90,88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71,75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42,01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60,77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56,3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68,56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22,74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53,31</w:t>
            </w:r>
          </w:p>
        </w:tc>
      </w:tr>
      <w:tr w:rsidR="005A21B5" w:rsidRPr="005A21B5" w:rsidTr="005A21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59,27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79,84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80,65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82,26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79,84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77,42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88,71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81,45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75,81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39,92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44,35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38,71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50,81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18,82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45,56</w:t>
            </w:r>
          </w:p>
        </w:tc>
      </w:tr>
      <w:tr w:rsidR="005A21B5" w:rsidRPr="005A21B5" w:rsidTr="005A21B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34,21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78,95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94,74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92,11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73,68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89,47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89,47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39,47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10,53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5,26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68,42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15,79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21B5" w:rsidRPr="005A21B5" w:rsidRDefault="005A21B5" w:rsidP="005A21B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A21B5">
              <w:rPr>
                <w:rFonts w:ascii="Calibri" w:eastAsia="Times New Roman" w:hAnsi="Calibri" w:cs="Times New Roman"/>
                <w:color w:val="000000"/>
                <w:lang w:eastAsia="ru-RU"/>
              </w:rPr>
              <w:t>36,84</w:t>
            </w:r>
          </w:p>
        </w:tc>
      </w:tr>
    </w:tbl>
    <w:p w:rsidR="005A21B5" w:rsidRPr="00D6234E" w:rsidRDefault="005A21B5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431EB9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таблицы, учащиеся </w:t>
      </w:r>
      <w:r w:rsidR="005A21B5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класса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№4 по предмету «Биология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успешно справились с заданиями ВПР. Процентное соотношение набранных баллов приближено к результатам Ростовской области и муниципалитета. </w:t>
      </w:r>
    </w:p>
    <w:p w:rsid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C2F8A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верки Всероссийских проверочных работ учащихся </w:t>
      </w:r>
      <w:r w:rsidR="005A21B5">
        <w:rPr>
          <w:rFonts w:ascii="Times New Roman" w:eastAsia="Times New Roman" w:hAnsi="Times New Roman" w:cs="Times New Roman"/>
          <w:sz w:val="28"/>
          <w:szCs w:val="28"/>
          <w:lang w:eastAsia="ru-RU"/>
        </w:rPr>
        <w:t>11класса</w:t>
      </w:r>
      <w:r w:rsidR="00F57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 «Биология</w:t>
      </w:r>
      <w:bookmarkStart w:id="0" w:name="_GoBack"/>
      <w:bookmarkEnd w:id="0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выявлено, что в целом учащиеся успешно справились с предложенными заданиями.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Отметки, полученные в ходе провер</w:t>
      </w:r>
      <w:r w:rsidR="00B16750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ВПР по предмету «Биология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основном соответствуют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Качественный уровень отметок свидетельствует о достаточном </w:t>
      </w:r>
      <w:r w:rsidR="00BB2AF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освоения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sectPr w:rsidR="00D6234E" w:rsidRPr="00D6234E" w:rsidSect="00FE4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34E"/>
    <w:rsid w:val="00431EB9"/>
    <w:rsid w:val="005A21B5"/>
    <w:rsid w:val="005E4F38"/>
    <w:rsid w:val="00792B1D"/>
    <w:rsid w:val="009B5397"/>
    <w:rsid w:val="009E520B"/>
    <w:rsid w:val="00B16750"/>
    <w:rsid w:val="00BB2AF5"/>
    <w:rsid w:val="00C123D3"/>
    <w:rsid w:val="00D506F9"/>
    <w:rsid w:val="00D6234E"/>
    <w:rsid w:val="00DC2F8A"/>
    <w:rsid w:val="00E56FA0"/>
    <w:rsid w:val="00F02570"/>
    <w:rsid w:val="00F57D3A"/>
    <w:rsid w:val="00FE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B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2018</Words>
  <Characters>11504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Русский язык</cp:lastModifiedBy>
  <cp:revision>2</cp:revision>
  <dcterms:created xsi:type="dcterms:W3CDTF">2020-06-11T10:55:00Z</dcterms:created>
  <dcterms:modified xsi:type="dcterms:W3CDTF">2020-06-11T10:55:00Z</dcterms:modified>
</cp:coreProperties>
</file>