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DD6CE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6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-х классах по предмету </w:t>
      </w:r>
    </w:p>
    <w:p w:rsidR="00D6234E" w:rsidRPr="00D6234E" w:rsidRDefault="0099723A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«География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D6234E" w:rsidRPr="00D6234E" w:rsidRDefault="005E4F38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2018-2019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F0257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0257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0257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</w:t>
      </w:r>
      <w:r w:rsidR="0099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 состав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259"/>
        <w:gridCol w:w="1490"/>
        <w:gridCol w:w="1079"/>
        <w:gridCol w:w="850"/>
        <w:gridCol w:w="992"/>
        <w:gridCol w:w="851"/>
        <w:gridCol w:w="958"/>
        <w:gridCol w:w="708"/>
      </w:tblGrid>
      <w:tr w:rsidR="00D6234E" w:rsidRPr="00D6234E" w:rsidTr="00F02570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59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90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неудовлетворительную отметку</w:t>
            </w:r>
          </w:p>
        </w:tc>
      </w:tr>
      <w:tr w:rsidR="00D6234E" w:rsidRPr="00D6234E" w:rsidTr="00F02570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9723A" w:rsidRPr="00D6234E" w:rsidTr="00F02570">
        <w:trPr>
          <w:trHeight w:val="507"/>
        </w:trPr>
        <w:tc>
          <w:tcPr>
            <w:tcW w:w="1242" w:type="dxa"/>
          </w:tcPr>
          <w:p w:rsidR="0099723A" w:rsidRPr="00C53E7B" w:rsidRDefault="0099723A" w:rsidP="00C2455E">
            <w:pPr>
              <w:tabs>
                <w:tab w:val="left" w:pos="6349"/>
              </w:tabs>
              <w:rPr>
                <w:rFonts w:ascii="Times New Roman" w:hAnsi="Times New Roman"/>
              </w:rPr>
            </w:pPr>
            <w:r w:rsidRPr="00C53E7B">
              <w:rPr>
                <w:rFonts w:ascii="Times New Roman" w:hAnsi="Times New Roman"/>
              </w:rPr>
              <w:t>ВПР</w:t>
            </w:r>
          </w:p>
        </w:tc>
        <w:tc>
          <w:tcPr>
            <w:tcW w:w="885" w:type="dxa"/>
          </w:tcPr>
          <w:p w:rsidR="0099723A" w:rsidRPr="00C53E7B" w:rsidRDefault="0099723A" w:rsidP="00C2455E">
            <w:pPr>
              <w:tabs>
                <w:tab w:val="left" w:pos="6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C53E7B">
              <w:rPr>
                <w:rFonts w:ascii="Times New Roman" w:hAnsi="Times New Roman"/>
              </w:rPr>
              <w:t>«А»</w:t>
            </w:r>
          </w:p>
        </w:tc>
        <w:tc>
          <w:tcPr>
            <w:tcW w:w="1259" w:type="dxa"/>
          </w:tcPr>
          <w:p w:rsidR="0099723A" w:rsidRPr="00831271" w:rsidRDefault="0099723A" w:rsidP="00C2455E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490" w:type="dxa"/>
          </w:tcPr>
          <w:p w:rsidR="0099723A" w:rsidRPr="00C53E7B" w:rsidRDefault="0099723A" w:rsidP="00C2455E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 </w:t>
            </w:r>
            <w:r w:rsidRPr="00C53E7B">
              <w:rPr>
                <w:rFonts w:ascii="Times New Roman" w:hAnsi="Times New Roman"/>
              </w:rPr>
              <w:t>человек</w:t>
            </w:r>
          </w:p>
        </w:tc>
        <w:tc>
          <w:tcPr>
            <w:tcW w:w="1079" w:type="dxa"/>
          </w:tcPr>
          <w:p w:rsidR="0099723A" w:rsidRPr="00C53E7B" w:rsidRDefault="0099723A" w:rsidP="00C2455E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</w:tcPr>
          <w:p w:rsidR="0099723A" w:rsidRPr="00C53E7B" w:rsidRDefault="0099723A" w:rsidP="00C2455E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93%</w:t>
            </w:r>
          </w:p>
        </w:tc>
        <w:tc>
          <w:tcPr>
            <w:tcW w:w="992" w:type="dxa"/>
          </w:tcPr>
          <w:p w:rsidR="0099723A" w:rsidRPr="00C53E7B" w:rsidRDefault="0099723A" w:rsidP="00C2455E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</w:tcPr>
          <w:p w:rsidR="0099723A" w:rsidRPr="00C53E7B" w:rsidRDefault="0099723A" w:rsidP="00C2455E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54%</w:t>
            </w:r>
          </w:p>
        </w:tc>
        <w:tc>
          <w:tcPr>
            <w:tcW w:w="958" w:type="dxa"/>
          </w:tcPr>
          <w:p w:rsidR="0099723A" w:rsidRPr="00C53E7B" w:rsidRDefault="0099723A" w:rsidP="00C2455E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</w:tcPr>
          <w:p w:rsidR="0099723A" w:rsidRPr="00C53E7B" w:rsidRDefault="0099723A" w:rsidP="00C2455E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7%</w:t>
            </w:r>
          </w:p>
        </w:tc>
      </w:tr>
      <w:tr w:rsidR="0099723A" w:rsidRPr="00D6234E" w:rsidTr="00F02570">
        <w:trPr>
          <w:trHeight w:val="520"/>
        </w:trPr>
        <w:tc>
          <w:tcPr>
            <w:tcW w:w="1242" w:type="dxa"/>
          </w:tcPr>
          <w:p w:rsidR="0099723A" w:rsidRPr="00C53E7B" w:rsidRDefault="0099723A" w:rsidP="00C2455E">
            <w:pPr>
              <w:tabs>
                <w:tab w:val="left" w:pos="6349"/>
              </w:tabs>
              <w:rPr>
                <w:rFonts w:ascii="Times New Roman" w:hAnsi="Times New Roman"/>
              </w:rPr>
            </w:pPr>
            <w:r w:rsidRPr="00C53E7B">
              <w:rPr>
                <w:rFonts w:ascii="Times New Roman" w:hAnsi="Times New Roman"/>
              </w:rPr>
              <w:t>ВПР</w:t>
            </w:r>
          </w:p>
        </w:tc>
        <w:tc>
          <w:tcPr>
            <w:tcW w:w="885" w:type="dxa"/>
          </w:tcPr>
          <w:p w:rsidR="0099723A" w:rsidRPr="00C53E7B" w:rsidRDefault="0099723A" w:rsidP="00C2455E">
            <w:pPr>
              <w:tabs>
                <w:tab w:val="left" w:pos="6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C53E7B">
              <w:rPr>
                <w:rFonts w:ascii="Times New Roman" w:hAnsi="Times New Roman"/>
              </w:rPr>
              <w:t>«Б»</w:t>
            </w:r>
          </w:p>
        </w:tc>
        <w:tc>
          <w:tcPr>
            <w:tcW w:w="1259" w:type="dxa"/>
          </w:tcPr>
          <w:p w:rsidR="0099723A" w:rsidRPr="00831271" w:rsidRDefault="0099723A" w:rsidP="00C245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490" w:type="dxa"/>
          </w:tcPr>
          <w:p w:rsidR="0099723A" w:rsidRPr="00C53E7B" w:rsidRDefault="0099723A" w:rsidP="00C2455E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человек</w:t>
            </w:r>
          </w:p>
        </w:tc>
        <w:tc>
          <w:tcPr>
            <w:tcW w:w="1079" w:type="dxa"/>
          </w:tcPr>
          <w:p w:rsidR="0099723A" w:rsidRPr="00C53E7B" w:rsidRDefault="0099723A" w:rsidP="00C2455E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</w:tcPr>
          <w:p w:rsidR="0099723A" w:rsidRPr="00C53E7B" w:rsidRDefault="0099723A" w:rsidP="00C2455E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80%</w:t>
            </w:r>
          </w:p>
        </w:tc>
        <w:tc>
          <w:tcPr>
            <w:tcW w:w="992" w:type="dxa"/>
          </w:tcPr>
          <w:p w:rsidR="0099723A" w:rsidRPr="00C53E7B" w:rsidRDefault="0099723A" w:rsidP="00C2455E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99723A" w:rsidRPr="00C53E7B" w:rsidRDefault="0099723A" w:rsidP="00C2455E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45%</w:t>
            </w:r>
          </w:p>
        </w:tc>
        <w:tc>
          <w:tcPr>
            <w:tcW w:w="958" w:type="dxa"/>
          </w:tcPr>
          <w:p w:rsidR="0099723A" w:rsidRPr="00C53E7B" w:rsidRDefault="0099723A" w:rsidP="00C2455E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:rsidR="0099723A" w:rsidRPr="00C53E7B" w:rsidRDefault="0099723A" w:rsidP="00C2455E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</w:tbl>
    <w:p w:rsidR="00D6234E" w:rsidRPr="00D6234E" w:rsidRDefault="00D6234E" w:rsidP="005E4F38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Распределение первич</w:t>
      </w:r>
      <w:r w:rsidR="005E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баллов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9972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аллов ВПР по географии 6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-х классах. Проверка работ учащихся осуществлялась учителями МБОУ СОШ №4.</w:t>
      </w:r>
    </w:p>
    <w:p w:rsidR="00F02570" w:rsidRPr="00D6234E" w:rsidRDefault="00F02570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15753" w:type="dxa"/>
        <w:tblInd w:w="-154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180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6"/>
        <w:gridCol w:w="255"/>
        <w:gridCol w:w="186"/>
        <w:gridCol w:w="70"/>
        <w:gridCol w:w="1054"/>
        <w:gridCol w:w="2826"/>
        <w:gridCol w:w="7256"/>
      </w:tblGrid>
      <w:tr w:rsidR="0099723A" w:rsidTr="0099723A">
        <w:tblPrEx>
          <w:tblCellMar>
            <w:top w:w="0" w:type="dxa"/>
            <w:bottom w:w="0" w:type="dxa"/>
          </w:tblCellMar>
        </w:tblPrEx>
        <w:trPr>
          <w:gridAfter w:val="4"/>
          <w:wAfter w:w="11206" w:type="dxa"/>
          <w:trHeight w:hRule="exact" w:val="1096"/>
        </w:trPr>
        <w:tc>
          <w:tcPr>
            <w:tcW w:w="45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№4(48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09.04.2019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География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57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767"/>
        </w:trPr>
        <w:tc>
          <w:tcPr>
            <w:tcW w:w="157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Максимальный первичный балл: 37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4096"/>
        </w:trPr>
        <w:tc>
          <w:tcPr>
            <w:tcW w:w="15753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gridAfter w:val="1"/>
          <w:wAfter w:w="7256" w:type="dxa"/>
          <w:trHeight w:hRule="exact" w:val="260"/>
        </w:trPr>
        <w:tc>
          <w:tcPr>
            <w:tcW w:w="849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gridAfter w:val="2"/>
          <w:wAfter w:w="10082" w:type="dxa"/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2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gridAfter w:val="3"/>
          <w:wAfter w:w="1113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gridAfter w:val="3"/>
          <w:wAfter w:w="1113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gridAfter w:val="3"/>
          <w:wAfter w:w="1113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gridAfter w:val="3"/>
          <w:wAfter w:w="1113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</w:tr>
    </w:tbl>
    <w:p w:rsidR="00D6234E" w:rsidRP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(рис.1) по </w:t>
      </w:r>
      <w:r w:rsidR="0099723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географии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CEE">
        <w:rPr>
          <w:rFonts w:ascii="Times New Roman" w:eastAsia="Times New Roman" w:hAnsi="Times New Roman" w:cs="Times New Roman"/>
          <w:sz w:val="28"/>
          <w:szCs w:val="28"/>
          <w:lang w:eastAsia="ru-RU"/>
        </w:rPr>
        <w:t>в 6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классах, можно предположить, что распределение первичных баллов соответствует 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нормальному</w:t>
      </w:r>
      <w:proofErr w:type="gramEnd"/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есть ряд заданий, с которым ч</w:t>
      </w:r>
      <w:r w:rsidR="00DD6CE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 учащихся не справилась (1-3, 6-9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Явные «пики» на границе перехода от одной отметки к другой не наблюдаются. </w:t>
      </w:r>
    </w:p>
    <w:p w:rsidR="00D6234E" w:rsidRDefault="00D6234E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баллов по </w:t>
      </w:r>
      <w:r w:rsidR="0099723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</w:t>
      </w:r>
      <w:r w:rsidR="00DD6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6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 в целом соответствует 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нормальному</w:t>
      </w:r>
      <w:proofErr w:type="gram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свидетельствует об объективности проверки работ учащихся.</w:t>
      </w:r>
    </w:p>
    <w:tbl>
      <w:tblPr>
        <w:tblW w:w="10804" w:type="dxa"/>
        <w:tblInd w:w="-111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СОШ №4(48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09.04.2019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География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58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36645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1245066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устанавливать аналогии.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о географии, ее роли в освоении планеты человеком.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об основных этапах географического освоения Земли, открытиях великих путешественников.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о географических объектах.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устанавливать аналогии.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о географии, ее роли в освоении планеты человеком.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об основных этапах географического освоения Земли, открытиях великих путешественников.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о географических объектах.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2(1)К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2(1)К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о необходимости географических знаний для решения практических задач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о необходимости географических знаний для решения практических задач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о необходимости географических знаний для решения практических задач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умозаключение и делать выводы.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умозаключение и делать выводы.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логическое рассуждение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умозаключение и делать выводы.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определять понятия, устанавливать аналогии, классифицировать. Умение устанавливать причинно-следственные связи.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171"/>
        </w:trPr>
        <w:tc>
          <w:tcPr>
            <w:tcW w:w="104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</w:tbl>
    <w:p w:rsidR="00F02570" w:rsidRDefault="00F02570" w:rsidP="00D5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D6CE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проверенных работ свидетельствует о том, что 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компетентность учащихся развита в достаточной степени, хотя и на низком уровне.</w:t>
      </w:r>
    </w:p>
    <w:p w:rsidR="00D6234E" w:rsidRPr="0099723A" w:rsidRDefault="00D6234E" w:rsidP="0099723A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Предметные, </w:t>
      </w:r>
      <w:proofErr w:type="spell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в</w:t>
      </w:r>
      <w:r w:rsidR="00BB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достаточной 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степени: учащиеся имеют первоначальные представления о биологических объектах, процессах и явлениях, 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выделять существенные признаки биологических объектов, классифицировать их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99723A" w:rsidP="00B16750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 w:rsidR="00DC2F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«География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tbl>
      <w:tblPr>
        <w:tblW w:w="10804" w:type="dxa"/>
        <w:tblInd w:w="-978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512"/>
        <w:gridCol w:w="29"/>
        <w:gridCol w:w="211"/>
        <w:gridCol w:w="316"/>
        <w:gridCol w:w="316"/>
        <w:gridCol w:w="1114"/>
        <w:gridCol w:w="1540"/>
        <w:gridCol w:w="342"/>
        <w:gridCol w:w="2503"/>
        <w:gridCol w:w="3412"/>
      </w:tblGrid>
      <w:tr w:rsidR="0099723A" w:rsidTr="0099723A">
        <w:tblPrEx>
          <w:tblCellMar>
            <w:top w:w="0" w:type="dxa"/>
            <w:bottom w:w="0" w:type="dxa"/>
          </w:tblCellMar>
        </w:tblPrEx>
        <w:trPr>
          <w:gridAfter w:val="3"/>
          <w:wAfter w:w="6257" w:type="dxa"/>
          <w:trHeight w:hRule="exact" w:val="1096"/>
        </w:trPr>
        <w:tc>
          <w:tcPr>
            <w:tcW w:w="45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№4(48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09.04.2019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География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37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gridAfter w:val="2"/>
          <w:wAfter w:w="5915" w:type="dxa"/>
          <w:trHeight w:hRule="exact" w:val="603"/>
        </w:trPr>
        <w:tc>
          <w:tcPr>
            <w:tcW w:w="4889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gridAfter w:val="2"/>
          <w:wAfter w:w="5915" w:type="dxa"/>
          <w:trHeight w:hRule="exact" w:val="438"/>
        </w:trPr>
        <w:tc>
          <w:tcPr>
            <w:tcW w:w="4889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gridAfter w:val="1"/>
          <w:wAfter w:w="3412" w:type="dxa"/>
          <w:trHeight w:hRule="exact" w:val="86"/>
        </w:trPr>
        <w:tc>
          <w:tcPr>
            <w:tcW w:w="7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gridAfter w:val="2"/>
          <w:wAfter w:w="5915" w:type="dxa"/>
          <w:trHeight w:hRule="exact" w:val="329"/>
        </w:trPr>
        <w:tc>
          <w:tcPr>
            <w:tcW w:w="4889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gridAfter w:val="2"/>
          <w:wAfter w:w="5915" w:type="dxa"/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gridAfter w:val="2"/>
          <w:wAfter w:w="5915" w:type="dxa"/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gridAfter w:val="2"/>
          <w:wAfter w:w="5915" w:type="dxa"/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(sch613232) МБОУ СОШ №4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gridAfter w:val="1"/>
          <w:wAfter w:w="3412" w:type="dxa"/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3840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79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79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79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79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723A" w:rsidTr="0099723A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79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9723A" w:rsidRDefault="0099723A" w:rsidP="00C2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31EB9" w:rsidRDefault="00431EB9" w:rsidP="00B1675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431EB9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 за ВПР </w:t>
      </w:r>
      <w:r w:rsidR="00997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географии</w:t>
      </w:r>
      <w:r w:rsidR="00DD6C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6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-х классах можно сделать вывод о том, что большинство учащихся успешно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справились с предложенными заданиями. Тем не менее, есть </w:t>
      </w:r>
      <w:r w:rsidR="00F57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значительная часть учащихся, получивших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отметку «неудовлетворительно». Наличие данной отметки свидетельствует о том, что при подготовке учащихся к написанию ВПР нужно учитывать индивидуальные возможности учащихся и осуществлять дифференцированных подход в учении.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750" w:rsidRPr="00D6234E" w:rsidRDefault="0099723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99723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таблицы, учащиеся 6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№4 по предмету «Географи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успешно справились с заданиями ВПР. Процентное соотношение набранных баллов приближено к результатам Ростовской области и муниципалитета. </w:t>
      </w:r>
    </w:p>
    <w:p w:rsid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99723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верки Всероссийских проверочных</w:t>
      </w:r>
      <w:r w:rsidR="0054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учащихся 6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 «</w:t>
      </w:r>
      <w:bookmarkStart w:id="0" w:name="_GoBack"/>
      <w:bookmarkEnd w:id="0"/>
      <w:r w:rsidR="0099723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выявлено, что в целом учащиеся успешно справились с предложенными заданиями.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Отметки, полученные в ходе провер</w:t>
      </w:r>
      <w:r w:rsidR="00B16750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ВПР по предмету «</w:t>
      </w:r>
      <w:r w:rsidR="0099723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Качественный уровень отметок свидетельствует о достаточном </w:t>
      </w:r>
      <w:r w:rsidR="00BB2AF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освоения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9B5397" w:rsidRPr="00B16750" w:rsidRDefault="00D6234E" w:rsidP="00B16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sectPr w:rsidR="009B5397" w:rsidRPr="00B16750" w:rsidSect="00FE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4E"/>
    <w:rsid w:val="00431EB9"/>
    <w:rsid w:val="00543F9F"/>
    <w:rsid w:val="005E4F38"/>
    <w:rsid w:val="00792B1D"/>
    <w:rsid w:val="009956C3"/>
    <w:rsid w:val="0099723A"/>
    <w:rsid w:val="009B5397"/>
    <w:rsid w:val="009E520B"/>
    <w:rsid w:val="00B16750"/>
    <w:rsid w:val="00BB2AF5"/>
    <w:rsid w:val="00C123D3"/>
    <w:rsid w:val="00D506F9"/>
    <w:rsid w:val="00D6234E"/>
    <w:rsid w:val="00DC2F8A"/>
    <w:rsid w:val="00DD6CEE"/>
    <w:rsid w:val="00F02570"/>
    <w:rsid w:val="00F42648"/>
    <w:rsid w:val="00F57D3A"/>
    <w:rsid w:val="00FE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Русский язык</cp:lastModifiedBy>
  <cp:revision>2</cp:revision>
  <dcterms:created xsi:type="dcterms:W3CDTF">2020-06-11T08:27:00Z</dcterms:created>
  <dcterms:modified xsi:type="dcterms:W3CDTF">2020-06-11T08:27:00Z</dcterms:modified>
</cp:coreProperties>
</file>